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27" w:rsidRPr="00857427" w:rsidRDefault="003205BC" w:rsidP="00857427">
      <w:pPr>
        <w:shd w:val="clear" w:color="auto" w:fill="FFFFFF"/>
        <w:jc w:val="both"/>
        <w:rPr>
          <w:rStyle w:val="fontstyle21"/>
          <w:sz w:val="24"/>
          <w:szCs w:val="24"/>
        </w:rPr>
      </w:pPr>
      <w:r w:rsidRPr="00857427">
        <w:rPr>
          <w:rStyle w:val="fontstyle01"/>
          <w:sz w:val="24"/>
          <w:szCs w:val="24"/>
        </w:rPr>
        <w:t xml:space="preserve">Аннотация к рабочей программе по экономике </w:t>
      </w:r>
      <w:r w:rsidR="00857427" w:rsidRPr="00857427">
        <w:rPr>
          <w:rStyle w:val="fontstyle01"/>
          <w:sz w:val="24"/>
          <w:szCs w:val="24"/>
        </w:rPr>
        <w:t>(</w:t>
      </w:r>
      <w:r w:rsidRPr="00857427">
        <w:rPr>
          <w:rStyle w:val="fontstyle01"/>
          <w:sz w:val="24"/>
          <w:szCs w:val="24"/>
        </w:rPr>
        <w:t>10 класс</w:t>
      </w:r>
      <w:r w:rsidR="00857427" w:rsidRPr="00857427">
        <w:rPr>
          <w:rStyle w:val="fontstyle01"/>
          <w:sz w:val="24"/>
          <w:szCs w:val="24"/>
        </w:rPr>
        <w:t>)</w:t>
      </w:r>
      <w:r w:rsidRPr="00857427">
        <w:rPr>
          <w:b/>
          <w:bCs/>
          <w:color w:val="000000"/>
        </w:rPr>
        <w:br/>
      </w:r>
    </w:p>
    <w:p w:rsidR="00857427" w:rsidRPr="00857427" w:rsidRDefault="00857427" w:rsidP="00857427">
      <w:pPr>
        <w:shd w:val="clear" w:color="auto" w:fill="FFFFFF"/>
        <w:jc w:val="both"/>
        <w:rPr>
          <w:rStyle w:val="fontstyle21"/>
          <w:sz w:val="24"/>
          <w:szCs w:val="24"/>
        </w:rPr>
      </w:pPr>
    </w:p>
    <w:p w:rsidR="00857427" w:rsidRPr="00857427" w:rsidRDefault="00857427" w:rsidP="00857427">
      <w:pPr>
        <w:shd w:val="clear" w:color="auto" w:fill="FFFFFF"/>
        <w:jc w:val="both"/>
        <w:rPr>
          <w:rStyle w:val="fontstyle21"/>
          <w:sz w:val="24"/>
          <w:szCs w:val="24"/>
        </w:rPr>
      </w:pPr>
    </w:p>
    <w:p w:rsidR="003205BC" w:rsidRPr="00857427" w:rsidRDefault="003205BC" w:rsidP="00857427">
      <w:pPr>
        <w:shd w:val="clear" w:color="auto" w:fill="FFFFFF"/>
        <w:jc w:val="both"/>
      </w:pPr>
      <w:r w:rsidRPr="00857427">
        <w:rPr>
          <w:rStyle w:val="fontstyle21"/>
          <w:sz w:val="24"/>
          <w:szCs w:val="24"/>
        </w:rPr>
        <w:t xml:space="preserve">Рабочая программа составлена на </w:t>
      </w:r>
      <w:r w:rsidRPr="00857427">
        <w:rPr>
          <w:rStyle w:val="fontstyle21"/>
          <w:sz w:val="24"/>
          <w:szCs w:val="24"/>
        </w:rPr>
        <w:t xml:space="preserve">основе </w:t>
      </w:r>
      <w:r w:rsidRPr="00857427">
        <w:rPr>
          <w:color w:val="000000" w:themeColor="text1"/>
        </w:rPr>
        <w:t>Примерной программы</w:t>
      </w:r>
      <w:r w:rsidRPr="00857427">
        <w:rPr>
          <w:color w:val="000000" w:themeColor="text1"/>
        </w:rPr>
        <w:t xml:space="preserve"> среднего (полного) общего образования по экономике. Москва, 2016 г</w:t>
      </w:r>
      <w:r w:rsidRPr="00857427">
        <w:t>.</w:t>
      </w:r>
    </w:p>
    <w:p w:rsidR="003205BC" w:rsidRPr="00857427" w:rsidRDefault="003205BC" w:rsidP="00857427">
      <w:pPr>
        <w:shd w:val="clear" w:color="auto" w:fill="FFFFFF"/>
        <w:jc w:val="both"/>
      </w:pPr>
    </w:p>
    <w:p w:rsidR="003205BC" w:rsidRPr="00857427" w:rsidRDefault="003205BC" w:rsidP="00857427">
      <w:pPr>
        <w:shd w:val="clear" w:color="auto" w:fill="FFFFFF"/>
        <w:jc w:val="both"/>
        <w:rPr>
          <w:rFonts w:eastAsia="Calibri"/>
          <w:color w:val="000000" w:themeColor="text1"/>
          <w:lang w:eastAsia="en-US"/>
        </w:rPr>
      </w:pPr>
      <w:r w:rsidRPr="00857427">
        <w:t>Учебник: Экономика (10-11 классы), Р.И. Хасбулатов, Москва, «Дрофа», 2020</w:t>
      </w:r>
    </w:p>
    <w:p w:rsidR="00857427" w:rsidRPr="00857427" w:rsidRDefault="00857427" w:rsidP="00857427">
      <w:pPr>
        <w:shd w:val="clear" w:color="auto" w:fill="FFFFFF"/>
      </w:pPr>
      <w:r w:rsidRPr="00857427">
        <w:t xml:space="preserve">Учебный предмет «Экономика» знакомит обучающихся с экономическими понятиями, с комплексом знаний по экономике, минимально необходимых современному человеку России. </w:t>
      </w:r>
      <w:proofErr w:type="gramStart"/>
      <w:r w:rsidRPr="00857427">
        <w:t>Учебный предмет «Экономика» является интегрированным, включает дост</w:t>
      </w:r>
      <w:r w:rsidRPr="00857427">
        <w:t>и</w:t>
      </w:r>
      <w:r w:rsidRPr="00857427">
        <w:t>жения различных наук (обществознания, математики, истории, правоведения, социол</w:t>
      </w:r>
      <w:r w:rsidRPr="00857427">
        <w:t>о</w:t>
      </w:r>
      <w:r w:rsidRPr="00857427">
        <w:t>гии), что позволяет обучающимся освоить ключевые компетенции, необходимые для социализации в экономической сфере.</w:t>
      </w:r>
      <w:proofErr w:type="gramEnd"/>
    </w:p>
    <w:p w:rsidR="00857427" w:rsidRPr="00857427" w:rsidRDefault="00857427" w:rsidP="00857427">
      <w:r w:rsidRPr="00857427">
        <w:t>Экономическое образование помогает понимать исторические и современные социал</w:t>
      </w:r>
      <w:r w:rsidRPr="00857427">
        <w:t>ь</w:t>
      </w:r>
      <w:r w:rsidRPr="00857427">
        <w:t>но-экономические процессы и вносит вклад в формирование компетенций, необход</w:t>
      </w:r>
      <w:r w:rsidRPr="00857427">
        <w:t>и</w:t>
      </w:r>
      <w:r w:rsidRPr="00857427">
        <w:t>мых современному человеку для продолжения образования, а также в освоение нав</w:t>
      </w:r>
      <w:r w:rsidRPr="00857427">
        <w:t>ы</w:t>
      </w:r>
      <w:r w:rsidRPr="00857427">
        <w:t>ков для будущей работы в экономической сфере (при изучении предмета на углубле</w:t>
      </w:r>
      <w:r w:rsidRPr="00857427">
        <w:t>н</w:t>
      </w:r>
      <w:r w:rsidRPr="00857427">
        <w:t>ном уровне).</w:t>
      </w:r>
    </w:p>
    <w:p w:rsidR="00857427" w:rsidRPr="00857427" w:rsidRDefault="00857427" w:rsidP="00857427">
      <w:r w:rsidRPr="00857427">
        <w:t>Примерная программа составлена на основе модульного принципа построения учебн</w:t>
      </w:r>
      <w:r w:rsidRPr="00857427">
        <w:t>о</w:t>
      </w:r>
      <w:r w:rsidRPr="00857427">
        <w:t>го материала, не задает последовательности изучения материала, распределения его по классам, не определяет количество часов на изучение учебного предмета.</w:t>
      </w:r>
    </w:p>
    <w:p w:rsidR="00857427" w:rsidRPr="00857427" w:rsidRDefault="00857427" w:rsidP="00857427">
      <w:r w:rsidRPr="00857427">
        <w:t>Примерная программа учебного предмета «Экономика» определяет инвариантную (обязательную) часть учебного курса, за пределами которого остается возможность а</w:t>
      </w:r>
      <w:r w:rsidRPr="00857427">
        <w:t>в</w:t>
      </w:r>
      <w:r w:rsidRPr="00857427">
        <w:t>торского выбора вариативной составляющей содержания образования.</w:t>
      </w:r>
    </w:p>
    <w:p w:rsidR="00857427" w:rsidRPr="00857427" w:rsidRDefault="00857427" w:rsidP="00857427">
      <w:r w:rsidRPr="00857427">
        <w:t>Задачами реализации учебного предмета «Экономика» на базовом уровне среднего о</w:t>
      </w:r>
      <w:r w:rsidRPr="00857427">
        <w:t>б</w:t>
      </w:r>
      <w:r w:rsidRPr="00857427">
        <w:t>щего образования являются:</w:t>
      </w:r>
    </w:p>
    <w:p w:rsidR="00857427" w:rsidRPr="00857427" w:rsidRDefault="00857427" w:rsidP="00857427">
      <w:pPr>
        <w:numPr>
          <w:ilvl w:val="1"/>
          <w:numId w:val="23"/>
        </w:numPr>
        <w:suppressAutoHyphens/>
        <w:ind w:left="0" w:firstLine="709"/>
        <w:contextualSpacing/>
        <w:jc w:val="both"/>
      </w:pPr>
      <w:r w:rsidRPr="00857427">
        <w:t>понимание сущности экономических институтов, их роли в социально-экономическом развитии общества; понимание значения этических норм и нравственных ценностей в экономической деятельности отдельных людей и общества; формирование уважительного отношения к чужой собственности;</w:t>
      </w:r>
    </w:p>
    <w:p w:rsidR="00857427" w:rsidRPr="00857427" w:rsidRDefault="00857427" w:rsidP="00857427">
      <w:pPr>
        <w:numPr>
          <w:ilvl w:val="1"/>
          <w:numId w:val="23"/>
        </w:numPr>
        <w:suppressAutoHyphens/>
        <w:ind w:left="0" w:firstLine="709"/>
        <w:contextualSpacing/>
        <w:jc w:val="both"/>
      </w:pPr>
      <w:r w:rsidRPr="00857427">
        <w:t>формирование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857427" w:rsidRPr="00857427" w:rsidRDefault="00857427" w:rsidP="00857427">
      <w:pPr>
        <w:numPr>
          <w:ilvl w:val="1"/>
          <w:numId w:val="23"/>
        </w:numPr>
        <w:suppressAutoHyphens/>
        <w:ind w:left="0" w:firstLine="709"/>
        <w:contextualSpacing/>
        <w:jc w:val="both"/>
      </w:pPr>
      <w:r w:rsidRPr="00857427">
        <w:t>формирование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</w:r>
    </w:p>
    <w:p w:rsidR="00857427" w:rsidRPr="00857427" w:rsidRDefault="00857427" w:rsidP="00857427">
      <w:pPr>
        <w:numPr>
          <w:ilvl w:val="1"/>
          <w:numId w:val="23"/>
        </w:numPr>
        <w:suppressAutoHyphens/>
        <w:ind w:left="0" w:firstLine="709"/>
        <w:contextualSpacing/>
        <w:jc w:val="both"/>
      </w:pPr>
      <w:r w:rsidRPr="00857427">
        <w:t>овладение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857427" w:rsidRPr="00857427" w:rsidRDefault="00857427" w:rsidP="00857427">
      <w:pPr>
        <w:numPr>
          <w:ilvl w:val="1"/>
          <w:numId w:val="23"/>
        </w:numPr>
        <w:suppressAutoHyphens/>
        <w:ind w:left="0" w:firstLine="709"/>
        <w:contextualSpacing/>
        <w:jc w:val="both"/>
      </w:pPr>
      <w:r w:rsidRPr="00857427">
        <w:t>формирование навыков проектной деятельности: умения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857427" w:rsidRPr="00857427" w:rsidRDefault="00857427" w:rsidP="00857427">
      <w:pPr>
        <w:numPr>
          <w:ilvl w:val="1"/>
          <w:numId w:val="23"/>
        </w:numPr>
        <w:suppressAutoHyphens/>
        <w:ind w:left="0" w:firstLine="709"/>
        <w:contextualSpacing/>
        <w:jc w:val="both"/>
      </w:pPr>
      <w:proofErr w:type="gramStart"/>
      <w:r w:rsidRPr="00857427">
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</w:r>
      <w:proofErr w:type="gramEnd"/>
    </w:p>
    <w:p w:rsidR="00857427" w:rsidRPr="00857427" w:rsidRDefault="00857427" w:rsidP="00857427">
      <w:pPr>
        <w:numPr>
          <w:ilvl w:val="1"/>
          <w:numId w:val="23"/>
        </w:numPr>
        <w:suppressAutoHyphens/>
        <w:ind w:left="0" w:firstLine="709"/>
        <w:contextualSpacing/>
        <w:jc w:val="both"/>
      </w:pPr>
      <w:r w:rsidRPr="00857427">
        <w:lastRenderedPageBreak/>
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отношений;</w:t>
      </w:r>
    </w:p>
    <w:p w:rsidR="00857427" w:rsidRPr="00857427" w:rsidRDefault="00857427" w:rsidP="00857427">
      <w:pPr>
        <w:numPr>
          <w:ilvl w:val="1"/>
          <w:numId w:val="23"/>
        </w:numPr>
        <w:suppressAutoHyphens/>
        <w:ind w:left="0" w:firstLine="709"/>
        <w:contextualSpacing/>
        <w:jc w:val="both"/>
      </w:pPr>
      <w:r w:rsidRPr="00857427">
        <w:t>понимание места и роли России в современной мировой экономике; умение ориентироваться в текущих экономических событиях в России и мире.</w:t>
      </w:r>
    </w:p>
    <w:p w:rsidR="00857427" w:rsidRPr="00857427" w:rsidRDefault="00857427" w:rsidP="00857427">
      <w:r w:rsidRPr="00857427">
        <w:t>Задачами реализации примерной программы учебного предмета «Экономика» для углубленного уровня среднего общего образования являются:</w:t>
      </w:r>
    </w:p>
    <w:p w:rsidR="00857427" w:rsidRPr="00857427" w:rsidRDefault="00857427" w:rsidP="00857427">
      <w:pPr>
        <w:numPr>
          <w:ilvl w:val="1"/>
          <w:numId w:val="24"/>
        </w:numPr>
        <w:suppressAutoHyphens/>
        <w:ind w:left="0" w:firstLine="709"/>
        <w:contextualSpacing/>
        <w:jc w:val="both"/>
      </w:pPr>
      <w:r w:rsidRPr="00857427">
        <w:t>формирование у обучающихся представлений об экономической науке как системе теоретических и прикладных наук; особенностях ее методологии и применимости экономического анализа в других социальных науках; понимание эволюции и сущности основных направлений современной экономической науки;</w:t>
      </w:r>
    </w:p>
    <w:p w:rsidR="00857427" w:rsidRPr="00857427" w:rsidRDefault="00857427" w:rsidP="00857427">
      <w:pPr>
        <w:numPr>
          <w:ilvl w:val="1"/>
          <w:numId w:val="24"/>
        </w:numPr>
        <w:suppressAutoHyphens/>
        <w:ind w:left="0" w:firstLine="709"/>
        <w:contextualSpacing/>
        <w:jc w:val="both"/>
      </w:pPr>
      <w:r w:rsidRPr="00857427">
        <w:t>овладение системными экономическими знаниями, включая современные научные методы познания и опыт самостоятельной исследовательской деятельности в области экономики;</w:t>
      </w:r>
    </w:p>
    <w:p w:rsidR="00857427" w:rsidRPr="00857427" w:rsidRDefault="00857427" w:rsidP="00857427">
      <w:pPr>
        <w:numPr>
          <w:ilvl w:val="1"/>
          <w:numId w:val="24"/>
        </w:numPr>
        <w:suppressAutoHyphens/>
        <w:ind w:left="0" w:firstLine="709"/>
        <w:contextualSpacing/>
        <w:jc w:val="both"/>
      </w:pPr>
      <w:r w:rsidRPr="00857427">
        <w:t>овладение приемами работы со статистической, фактической и аналитической экономической информацией; умение самостоятельно анализировать и интерпретировать данные для решения теоретических и прикладных задач;</w:t>
      </w:r>
    </w:p>
    <w:p w:rsidR="00857427" w:rsidRPr="00857427" w:rsidRDefault="00857427" w:rsidP="00857427">
      <w:pPr>
        <w:numPr>
          <w:ilvl w:val="1"/>
          <w:numId w:val="24"/>
        </w:numPr>
        <w:suppressAutoHyphens/>
        <w:ind w:left="0" w:firstLine="709"/>
        <w:contextualSpacing/>
        <w:jc w:val="both"/>
      </w:pPr>
      <w:r w:rsidRPr="00857427">
        <w:t>умение оценивать и аргументировать собственную точку зрения по экономическим проблемам, различным аспектам социально-экономической политики государства;</w:t>
      </w:r>
    </w:p>
    <w:p w:rsidR="00857427" w:rsidRPr="00857427" w:rsidRDefault="00857427" w:rsidP="00857427">
      <w:pPr>
        <w:numPr>
          <w:ilvl w:val="1"/>
          <w:numId w:val="24"/>
        </w:numPr>
        <w:suppressAutoHyphens/>
        <w:ind w:left="0" w:firstLine="709"/>
        <w:contextualSpacing/>
        <w:jc w:val="both"/>
      </w:pPr>
      <w:r w:rsidRPr="00857427">
        <w:t>формирование системы знаний об институциональных преобразованиях российской экономики при переходе к рыночной системе, о динамике основных макроэкономических показателей и современной ситуации в экономике России.</w:t>
      </w:r>
    </w:p>
    <w:p w:rsidR="00857427" w:rsidRPr="00857427" w:rsidRDefault="00857427" w:rsidP="00857427"/>
    <w:p w:rsidR="003205BC" w:rsidRPr="00857427" w:rsidRDefault="003205BC" w:rsidP="00857427">
      <w:pPr>
        <w:shd w:val="clear" w:color="auto" w:fill="FFFFFF"/>
        <w:jc w:val="center"/>
        <w:rPr>
          <w:rStyle w:val="fontstyle21"/>
          <w:sz w:val="24"/>
          <w:szCs w:val="24"/>
        </w:rPr>
      </w:pPr>
    </w:p>
    <w:p w:rsidR="003205BC" w:rsidRPr="00857427" w:rsidRDefault="003205BC" w:rsidP="00857427">
      <w:pPr>
        <w:shd w:val="clear" w:color="auto" w:fill="FFFFFF"/>
        <w:jc w:val="center"/>
        <w:rPr>
          <w:rStyle w:val="fontstyle21"/>
          <w:sz w:val="24"/>
          <w:szCs w:val="24"/>
        </w:rPr>
      </w:pPr>
    </w:p>
    <w:p w:rsidR="003205BC" w:rsidRPr="00857427" w:rsidRDefault="00857427" w:rsidP="00857427">
      <w:pPr>
        <w:shd w:val="clear" w:color="auto" w:fill="FFFFFF"/>
        <w:jc w:val="center"/>
        <w:rPr>
          <w:color w:val="000000"/>
        </w:rPr>
      </w:pPr>
      <w:r w:rsidRPr="00857427">
        <w:rPr>
          <w:rStyle w:val="fontstyle21"/>
          <w:sz w:val="24"/>
          <w:szCs w:val="24"/>
        </w:rPr>
        <w:t>На изучение предмета «Э</w:t>
      </w:r>
      <w:r w:rsidR="003205BC" w:rsidRPr="00857427">
        <w:rPr>
          <w:rStyle w:val="fontstyle21"/>
          <w:sz w:val="24"/>
          <w:szCs w:val="24"/>
        </w:rPr>
        <w:t>кономика» на базовом уровне отведено 1 час в</w:t>
      </w:r>
      <w:r w:rsidR="003205BC" w:rsidRPr="00857427">
        <w:rPr>
          <w:color w:val="000000"/>
        </w:rPr>
        <w:br/>
      </w:r>
      <w:r w:rsidR="003205BC" w:rsidRPr="00857427">
        <w:rPr>
          <w:rStyle w:val="fontstyle21"/>
          <w:sz w:val="24"/>
          <w:szCs w:val="24"/>
        </w:rPr>
        <w:t>неделю.</w:t>
      </w:r>
    </w:p>
    <w:p w:rsidR="003205BC" w:rsidRPr="00857427" w:rsidRDefault="003205BC" w:rsidP="00857427">
      <w:pPr>
        <w:shd w:val="clear" w:color="auto" w:fill="FFFFFF"/>
        <w:jc w:val="center"/>
        <w:rPr>
          <w:rStyle w:val="fontstyle01"/>
          <w:sz w:val="24"/>
          <w:szCs w:val="24"/>
        </w:rPr>
      </w:pPr>
    </w:p>
    <w:p w:rsidR="003205BC" w:rsidRPr="00857427" w:rsidRDefault="003205BC" w:rsidP="00857427">
      <w:pPr>
        <w:shd w:val="clear" w:color="auto" w:fill="FFFFFF"/>
        <w:jc w:val="center"/>
        <w:rPr>
          <w:rStyle w:val="fontstyle01"/>
          <w:sz w:val="24"/>
          <w:szCs w:val="24"/>
        </w:rPr>
      </w:pPr>
      <w:r w:rsidRPr="00857427">
        <w:rPr>
          <w:rStyle w:val="fontstyle01"/>
          <w:sz w:val="24"/>
          <w:szCs w:val="24"/>
        </w:rPr>
        <w:t>Содержание предмета</w:t>
      </w:r>
    </w:p>
    <w:p w:rsidR="003205BC" w:rsidRPr="00857427" w:rsidRDefault="003205BC" w:rsidP="00857427">
      <w:pPr>
        <w:shd w:val="clear" w:color="auto" w:fill="FFFFFF"/>
        <w:jc w:val="center"/>
        <w:rPr>
          <w:rStyle w:val="fontstyle01"/>
          <w:sz w:val="24"/>
          <w:szCs w:val="24"/>
        </w:rPr>
      </w:pP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/>
          <w:bCs/>
          <w:color w:val="000000"/>
        </w:rPr>
        <w:t xml:space="preserve"> </w:t>
      </w:r>
      <w:r w:rsidRPr="00857427">
        <w:rPr>
          <w:bCs/>
          <w:color w:val="000000"/>
        </w:rPr>
        <w:t xml:space="preserve">Экономика — наука и хозяйство. </w:t>
      </w:r>
      <w:r w:rsidRPr="00857427">
        <w:rPr>
          <w:bCs/>
          <w:color w:val="000000"/>
        </w:rPr>
        <w:t xml:space="preserve">Главные вопросы экономики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 xml:space="preserve"> Экономическая система государства</w:t>
      </w:r>
      <w:r w:rsidRPr="00857427">
        <w:rPr>
          <w:bCs/>
          <w:color w:val="000000"/>
        </w:rPr>
        <w:t xml:space="preserve">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 xml:space="preserve"> Спрос</w:t>
      </w:r>
      <w:r w:rsidRPr="00857427">
        <w:rPr>
          <w:bCs/>
          <w:color w:val="000000"/>
        </w:rPr>
        <w:t xml:space="preserve">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>Предложение</w:t>
      </w:r>
      <w:r w:rsidRPr="00857427">
        <w:rPr>
          <w:bCs/>
          <w:color w:val="000000"/>
        </w:rPr>
        <w:t xml:space="preserve">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>Цена и стоимость. Альтернативная стоимость</w:t>
      </w:r>
      <w:r w:rsidRPr="00857427">
        <w:rPr>
          <w:bCs/>
          <w:color w:val="000000"/>
        </w:rPr>
        <w:t xml:space="preserve">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>Конкуренция. Типы рынков</w:t>
      </w:r>
      <w:r w:rsidRPr="00857427">
        <w:rPr>
          <w:bCs/>
          <w:color w:val="000000"/>
        </w:rPr>
        <w:t xml:space="preserve"> 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 xml:space="preserve"> Доходы, расходы, сбережения. Заработная плата</w:t>
      </w:r>
      <w:r w:rsidRPr="00857427">
        <w:rPr>
          <w:bCs/>
          <w:color w:val="000000"/>
        </w:rPr>
        <w:t xml:space="preserve"> 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>Банки и банковская система</w:t>
      </w:r>
      <w:r w:rsidRPr="00857427">
        <w:rPr>
          <w:bCs/>
          <w:color w:val="000000"/>
        </w:rPr>
        <w:t xml:space="preserve"> 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>Деньги и финансы</w:t>
      </w:r>
      <w:r w:rsidRPr="00857427">
        <w:rPr>
          <w:bCs/>
          <w:color w:val="000000"/>
        </w:rPr>
        <w:t xml:space="preserve">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 xml:space="preserve"> Фондовая биржа</w:t>
      </w:r>
      <w:r w:rsidRPr="00857427">
        <w:rPr>
          <w:bCs/>
          <w:color w:val="000000"/>
        </w:rPr>
        <w:t xml:space="preserve">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 xml:space="preserve"> Рынок труда. Безработица. Профсоюзы </w:t>
      </w:r>
      <w:r w:rsidRPr="00857427">
        <w:rPr>
          <w:bCs/>
          <w:color w:val="000000"/>
        </w:rPr>
        <w:t xml:space="preserve">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>Фирма — главное звено рыночной экономики</w:t>
      </w:r>
      <w:r w:rsidRPr="00857427">
        <w:rPr>
          <w:bCs/>
          <w:color w:val="000000"/>
        </w:rPr>
        <w:t xml:space="preserve">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>Менеджмент. Маркетинг. Банкротство фирмы</w:t>
      </w:r>
      <w:r w:rsidRPr="00857427">
        <w:rPr>
          <w:bCs/>
          <w:color w:val="000000"/>
        </w:rPr>
        <w:t xml:space="preserve">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 xml:space="preserve">Государственные финансы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>Государство и экономика</w:t>
      </w:r>
      <w:r w:rsidRPr="00857427">
        <w:rPr>
          <w:bCs/>
          <w:color w:val="000000"/>
        </w:rPr>
        <w:t xml:space="preserve">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>Основные макроэкономические показатели</w:t>
      </w:r>
      <w:r w:rsidR="00857427" w:rsidRPr="00857427">
        <w:rPr>
          <w:bCs/>
          <w:color w:val="000000"/>
        </w:rPr>
        <w:t xml:space="preserve">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>Экономический рост</w:t>
      </w:r>
      <w:r w:rsidR="00857427" w:rsidRPr="00857427">
        <w:rPr>
          <w:bCs/>
          <w:color w:val="000000"/>
        </w:rPr>
        <w:t xml:space="preserve"> 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>Цикличность развития экономики</w:t>
      </w:r>
      <w:r w:rsidR="00857427" w:rsidRPr="00857427">
        <w:rPr>
          <w:bCs/>
          <w:color w:val="000000"/>
        </w:rPr>
        <w:t xml:space="preserve"> 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>Международная торгов</w:t>
      </w:r>
      <w:r w:rsidR="00857427" w:rsidRPr="00857427">
        <w:rPr>
          <w:bCs/>
          <w:color w:val="000000"/>
        </w:rPr>
        <w:t xml:space="preserve">ля  </w:t>
      </w:r>
      <w:r w:rsidRPr="00857427">
        <w:rPr>
          <w:bCs/>
          <w:color w:val="000000"/>
        </w:rPr>
        <w:t xml:space="preserve">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lastRenderedPageBreak/>
        <w:t xml:space="preserve"> Российская федерация в системе мирового хозяйства</w:t>
      </w:r>
      <w:r w:rsidR="00857427" w:rsidRPr="00857427">
        <w:rPr>
          <w:bCs/>
          <w:color w:val="000000"/>
        </w:rPr>
        <w:t xml:space="preserve">  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bCs/>
          <w:color w:val="000000"/>
        </w:rPr>
        <w:t xml:space="preserve"> Экономические проблемы  глобализации  </w:t>
      </w:r>
    </w:p>
    <w:p w:rsidR="003205BC" w:rsidRPr="00857427" w:rsidRDefault="003205BC" w:rsidP="00857427">
      <w:pPr>
        <w:shd w:val="clear" w:color="auto" w:fill="FFFFFF"/>
        <w:rPr>
          <w:color w:val="000000"/>
        </w:rPr>
      </w:pPr>
      <w:r w:rsidRPr="00857427">
        <w:rPr>
          <w:color w:val="000000"/>
        </w:rPr>
        <w:t>Повторение и обобщение</w:t>
      </w:r>
      <w:r w:rsidR="00857427">
        <w:rPr>
          <w:color w:val="000000"/>
        </w:rPr>
        <w:t xml:space="preserve"> </w:t>
      </w:r>
      <w:bookmarkStart w:id="0" w:name="_GoBack"/>
      <w:bookmarkEnd w:id="0"/>
    </w:p>
    <w:p w:rsidR="003205BC" w:rsidRPr="00857427" w:rsidRDefault="00857427" w:rsidP="00857427">
      <w:pPr>
        <w:shd w:val="clear" w:color="auto" w:fill="FFFFFF"/>
        <w:rPr>
          <w:color w:val="000000"/>
        </w:rPr>
      </w:pPr>
      <w:r w:rsidRPr="00857427">
        <w:rPr>
          <w:color w:val="000000"/>
        </w:rPr>
        <w:t xml:space="preserve">Итоговое обобщение   </w:t>
      </w:r>
    </w:p>
    <w:p w:rsidR="003205BC" w:rsidRPr="00857427" w:rsidRDefault="003205BC" w:rsidP="00857427">
      <w:pPr>
        <w:shd w:val="clear" w:color="auto" w:fill="FFFFFF"/>
        <w:rPr>
          <w:color w:val="000000" w:themeColor="text1"/>
        </w:rPr>
      </w:pPr>
    </w:p>
    <w:p w:rsidR="003205BC" w:rsidRPr="00857427" w:rsidRDefault="003205BC" w:rsidP="00857427">
      <w:pPr>
        <w:shd w:val="clear" w:color="auto" w:fill="FFFFFF"/>
        <w:jc w:val="center"/>
        <w:rPr>
          <w:rStyle w:val="fontstyle01"/>
          <w:b w:val="0"/>
          <w:sz w:val="24"/>
          <w:szCs w:val="24"/>
        </w:rPr>
      </w:pPr>
    </w:p>
    <w:p w:rsidR="003205BC" w:rsidRPr="00857427" w:rsidRDefault="003205BC" w:rsidP="00857427">
      <w:pPr>
        <w:shd w:val="clear" w:color="auto" w:fill="FFFFFF"/>
        <w:jc w:val="center"/>
        <w:rPr>
          <w:rStyle w:val="fontstyle01"/>
          <w:b w:val="0"/>
          <w:sz w:val="24"/>
          <w:szCs w:val="24"/>
        </w:rPr>
      </w:pPr>
    </w:p>
    <w:p w:rsidR="003205BC" w:rsidRPr="00857427" w:rsidRDefault="003205BC" w:rsidP="00857427">
      <w:pPr>
        <w:shd w:val="clear" w:color="auto" w:fill="FFFFFF"/>
        <w:jc w:val="center"/>
        <w:rPr>
          <w:rStyle w:val="fontstyle01"/>
          <w:b w:val="0"/>
          <w:sz w:val="24"/>
          <w:szCs w:val="24"/>
        </w:rPr>
      </w:pPr>
    </w:p>
    <w:sectPr w:rsidR="003205BC" w:rsidRPr="00857427" w:rsidSect="003205B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3D95"/>
    <w:multiLevelType w:val="hybridMultilevel"/>
    <w:tmpl w:val="AE22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B717D"/>
    <w:multiLevelType w:val="hybridMultilevel"/>
    <w:tmpl w:val="C1022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17E66"/>
    <w:multiLevelType w:val="multilevel"/>
    <w:tmpl w:val="BF96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0188A"/>
    <w:multiLevelType w:val="hybridMultilevel"/>
    <w:tmpl w:val="15A0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7208A"/>
    <w:multiLevelType w:val="hybridMultilevel"/>
    <w:tmpl w:val="99D4C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742B8"/>
    <w:multiLevelType w:val="hybridMultilevel"/>
    <w:tmpl w:val="9EDA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96D94"/>
    <w:multiLevelType w:val="hybridMultilevel"/>
    <w:tmpl w:val="57E6A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3761F6"/>
    <w:multiLevelType w:val="hybridMultilevel"/>
    <w:tmpl w:val="8E2EE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445E7"/>
    <w:multiLevelType w:val="multilevel"/>
    <w:tmpl w:val="D0DE8D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1246C4"/>
    <w:multiLevelType w:val="hybridMultilevel"/>
    <w:tmpl w:val="55F85C0C"/>
    <w:lvl w:ilvl="0" w:tplc="533A54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2CA0382"/>
    <w:multiLevelType w:val="hybridMultilevel"/>
    <w:tmpl w:val="3594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D4023"/>
    <w:multiLevelType w:val="hybridMultilevel"/>
    <w:tmpl w:val="911EC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086B"/>
    <w:multiLevelType w:val="hybridMultilevel"/>
    <w:tmpl w:val="6E4C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972AB"/>
    <w:multiLevelType w:val="hybridMultilevel"/>
    <w:tmpl w:val="A3101D78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D72EAF"/>
    <w:multiLevelType w:val="multilevel"/>
    <w:tmpl w:val="45B6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61732E"/>
    <w:multiLevelType w:val="hybridMultilevel"/>
    <w:tmpl w:val="F8A69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C5FBB"/>
    <w:multiLevelType w:val="hybridMultilevel"/>
    <w:tmpl w:val="C3B23EA4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3092ECB"/>
    <w:multiLevelType w:val="hybridMultilevel"/>
    <w:tmpl w:val="9E687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E4A37"/>
    <w:multiLevelType w:val="hybridMultilevel"/>
    <w:tmpl w:val="1C3A3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37BAD"/>
    <w:multiLevelType w:val="hybridMultilevel"/>
    <w:tmpl w:val="C9E4AEE6"/>
    <w:lvl w:ilvl="0" w:tplc="5E94AB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0F41976"/>
    <w:multiLevelType w:val="hybridMultilevel"/>
    <w:tmpl w:val="E4F88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E05A5"/>
    <w:multiLevelType w:val="hybridMultilevel"/>
    <w:tmpl w:val="D4C0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B1F22"/>
    <w:multiLevelType w:val="hybridMultilevel"/>
    <w:tmpl w:val="F6165274"/>
    <w:lvl w:ilvl="0" w:tplc="AD288D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C260074"/>
    <w:multiLevelType w:val="hybridMultilevel"/>
    <w:tmpl w:val="F3D4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11"/>
  </w:num>
  <w:num w:numId="5">
    <w:abstractNumId w:val="16"/>
  </w:num>
  <w:num w:numId="6">
    <w:abstractNumId w:val="19"/>
  </w:num>
  <w:num w:numId="7">
    <w:abstractNumId w:val="24"/>
  </w:num>
  <w:num w:numId="8">
    <w:abstractNumId w:val="1"/>
  </w:num>
  <w:num w:numId="9">
    <w:abstractNumId w:val="5"/>
  </w:num>
  <w:num w:numId="10">
    <w:abstractNumId w:val="18"/>
  </w:num>
  <w:num w:numId="11">
    <w:abstractNumId w:val="22"/>
  </w:num>
  <w:num w:numId="12">
    <w:abstractNumId w:val="23"/>
  </w:num>
  <w:num w:numId="13">
    <w:abstractNumId w:val="20"/>
  </w:num>
  <w:num w:numId="14">
    <w:abstractNumId w:val="10"/>
  </w:num>
  <w:num w:numId="15">
    <w:abstractNumId w:val="6"/>
  </w:num>
  <w:num w:numId="16">
    <w:abstractNumId w:val="21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5"/>
  </w:num>
  <w:num w:numId="22">
    <w:abstractNumId w:val="2"/>
  </w:num>
  <w:num w:numId="23">
    <w:abstractNumId w:val="14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39"/>
    <w:rsid w:val="0000149D"/>
    <w:rsid w:val="00095190"/>
    <w:rsid w:val="000A025B"/>
    <w:rsid w:val="000A1465"/>
    <w:rsid w:val="000F2187"/>
    <w:rsid w:val="001001D9"/>
    <w:rsid w:val="0014536F"/>
    <w:rsid w:val="00160793"/>
    <w:rsid w:val="00161086"/>
    <w:rsid w:val="001952A3"/>
    <w:rsid w:val="00195C3C"/>
    <w:rsid w:val="001C14FD"/>
    <w:rsid w:val="001C1501"/>
    <w:rsid w:val="001C5388"/>
    <w:rsid w:val="00204885"/>
    <w:rsid w:val="00220326"/>
    <w:rsid w:val="00224406"/>
    <w:rsid w:val="0027246A"/>
    <w:rsid w:val="00273C09"/>
    <w:rsid w:val="002907BF"/>
    <w:rsid w:val="002B1F6F"/>
    <w:rsid w:val="00312D03"/>
    <w:rsid w:val="003205BC"/>
    <w:rsid w:val="003553D4"/>
    <w:rsid w:val="00373B0A"/>
    <w:rsid w:val="00397164"/>
    <w:rsid w:val="003B6E7E"/>
    <w:rsid w:val="003F3A4E"/>
    <w:rsid w:val="00424032"/>
    <w:rsid w:val="0044245B"/>
    <w:rsid w:val="004674D1"/>
    <w:rsid w:val="004A6C65"/>
    <w:rsid w:val="004C1000"/>
    <w:rsid w:val="004D59CC"/>
    <w:rsid w:val="004D7122"/>
    <w:rsid w:val="004E601E"/>
    <w:rsid w:val="004F5472"/>
    <w:rsid w:val="005508DC"/>
    <w:rsid w:val="00566E6C"/>
    <w:rsid w:val="00570266"/>
    <w:rsid w:val="005E4915"/>
    <w:rsid w:val="005F1E68"/>
    <w:rsid w:val="005F64E2"/>
    <w:rsid w:val="00607FF7"/>
    <w:rsid w:val="00633E48"/>
    <w:rsid w:val="00642084"/>
    <w:rsid w:val="00651C18"/>
    <w:rsid w:val="00656B9E"/>
    <w:rsid w:val="00681424"/>
    <w:rsid w:val="00697227"/>
    <w:rsid w:val="006A7225"/>
    <w:rsid w:val="006B3128"/>
    <w:rsid w:val="006E156D"/>
    <w:rsid w:val="006F4E0B"/>
    <w:rsid w:val="007057CA"/>
    <w:rsid w:val="00714D09"/>
    <w:rsid w:val="00724A06"/>
    <w:rsid w:val="00743762"/>
    <w:rsid w:val="007459CA"/>
    <w:rsid w:val="00750C9A"/>
    <w:rsid w:val="007714C2"/>
    <w:rsid w:val="00791DB0"/>
    <w:rsid w:val="007B77AE"/>
    <w:rsid w:val="007C2164"/>
    <w:rsid w:val="007D66CB"/>
    <w:rsid w:val="007D7020"/>
    <w:rsid w:val="00802695"/>
    <w:rsid w:val="00803B3C"/>
    <w:rsid w:val="008044ED"/>
    <w:rsid w:val="0083427C"/>
    <w:rsid w:val="008457AA"/>
    <w:rsid w:val="00846C08"/>
    <w:rsid w:val="00857427"/>
    <w:rsid w:val="0086050C"/>
    <w:rsid w:val="0086411C"/>
    <w:rsid w:val="008B2C0E"/>
    <w:rsid w:val="008E1CD2"/>
    <w:rsid w:val="008E3668"/>
    <w:rsid w:val="00902440"/>
    <w:rsid w:val="00902A1B"/>
    <w:rsid w:val="00906E77"/>
    <w:rsid w:val="00912E37"/>
    <w:rsid w:val="00924DED"/>
    <w:rsid w:val="00926E23"/>
    <w:rsid w:val="00927A50"/>
    <w:rsid w:val="00934C0B"/>
    <w:rsid w:val="0093571C"/>
    <w:rsid w:val="00946D8B"/>
    <w:rsid w:val="0097777A"/>
    <w:rsid w:val="00980762"/>
    <w:rsid w:val="009C745D"/>
    <w:rsid w:val="009E5F25"/>
    <w:rsid w:val="00A017F5"/>
    <w:rsid w:val="00A227C8"/>
    <w:rsid w:val="00A3037D"/>
    <w:rsid w:val="00A501A0"/>
    <w:rsid w:val="00A63E17"/>
    <w:rsid w:val="00A64EBE"/>
    <w:rsid w:val="00A96522"/>
    <w:rsid w:val="00AA41DB"/>
    <w:rsid w:val="00AA55F9"/>
    <w:rsid w:val="00AC210D"/>
    <w:rsid w:val="00AC7703"/>
    <w:rsid w:val="00B14BD2"/>
    <w:rsid w:val="00B35542"/>
    <w:rsid w:val="00B54350"/>
    <w:rsid w:val="00B611CA"/>
    <w:rsid w:val="00B62D0C"/>
    <w:rsid w:val="00B63D91"/>
    <w:rsid w:val="00B71621"/>
    <w:rsid w:val="00B9405B"/>
    <w:rsid w:val="00BD1385"/>
    <w:rsid w:val="00BF22C6"/>
    <w:rsid w:val="00BF7141"/>
    <w:rsid w:val="00C1654A"/>
    <w:rsid w:val="00C26815"/>
    <w:rsid w:val="00C539A0"/>
    <w:rsid w:val="00CD2EDE"/>
    <w:rsid w:val="00CF2FFA"/>
    <w:rsid w:val="00CF7A27"/>
    <w:rsid w:val="00D03D5A"/>
    <w:rsid w:val="00D171C8"/>
    <w:rsid w:val="00D2154A"/>
    <w:rsid w:val="00D50463"/>
    <w:rsid w:val="00D62C9C"/>
    <w:rsid w:val="00D71C2B"/>
    <w:rsid w:val="00D83E39"/>
    <w:rsid w:val="00DA29AB"/>
    <w:rsid w:val="00DB35EC"/>
    <w:rsid w:val="00DD757E"/>
    <w:rsid w:val="00E34920"/>
    <w:rsid w:val="00E45ED0"/>
    <w:rsid w:val="00EA0760"/>
    <w:rsid w:val="00EA1C7B"/>
    <w:rsid w:val="00EA3C9B"/>
    <w:rsid w:val="00EB507E"/>
    <w:rsid w:val="00EC66CC"/>
    <w:rsid w:val="00EE7580"/>
    <w:rsid w:val="00EF123D"/>
    <w:rsid w:val="00F213FF"/>
    <w:rsid w:val="00F45049"/>
    <w:rsid w:val="00F82EEC"/>
    <w:rsid w:val="00F97246"/>
    <w:rsid w:val="00FB47EE"/>
    <w:rsid w:val="00FC1B16"/>
    <w:rsid w:val="00FC57AD"/>
    <w:rsid w:val="00FD3287"/>
    <w:rsid w:val="00FD51B9"/>
    <w:rsid w:val="00F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2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EE7580"/>
    <w:pPr>
      <w:keepNext/>
      <w:keepLines/>
      <w:suppressAutoHyphens/>
      <w:spacing w:line="360" w:lineRule="auto"/>
      <w:ind w:firstLine="709"/>
      <w:jc w:val="both"/>
      <w:outlineLvl w:val="2"/>
    </w:pPr>
    <w:rPr>
      <w:rFonts w:eastAsia="Calibri"/>
      <w:b/>
      <w:sz w:val="28"/>
      <w:szCs w:val="28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A02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D50463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D504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2"/>
    <w:uiPriority w:val="59"/>
    <w:rsid w:val="008E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веб) Знак Знак,Обычный (веб) Знак Знак Знак Знак Знак Знак,Обычный (веб) Знак Знак Знак Знак Знак"/>
    <w:basedOn w:val="a0"/>
    <w:uiPriority w:val="99"/>
    <w:unhideWhenUsed/>
    <w:qFormat/>
    <w:rsid w:val="00656B9E"/>
    <w:pPr>
      <w:spacing w:before="100" w:beforeAutospacing="1" w:after="100" w:afterAutospacing="1"/>
    </w:pPr>
  </w:style>
  <w:style w:type="paragraph" w:customStyle="1" w:styleId="c15">
    <w:name w:val="c15"/>
    <w:basedOn w:val="a0"/>
    <w:rsid w:val="00633E48"/>
    <w:pPr>
      <w:spacing w:before="100" w:beforeAutospacing="1" w:after="100" w:afterAutospacing="1"/>
    </w:pPr>
  </w:style>
  <w:style w:type="character" w:customStyle="1" w:styleId="c1">
    <w:name w:val="c1"/>
    <w:basedOn w:val="a1"/>
    <w:rsid w:val="00633E48"/>
  </w:style>
  <w:style w:type="character" w:customStyle="1" w:styleId="c40">
    <w:name w:val="c40"/>
    <w:basedOn w:val="a1"/>
    <w:rsid w:val="00633E48"/>
  </w:style>
  <w:style w:type="character" w:customStyle="1" w:styleId="30">
    <w:name w:val="Заголовок 3 Знак"/>
    <w:basedOn w:val="a1"/>
    <w:link w:val="3"/>
    <w:uiPriority w:val="9"/>
    <w:rsid w:val="00EE7580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0A02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8"/>
    <w:qFormat/>
    <w:rsid w:val="000A025B"/>
    <w:pPr>
      <w:numPr>
        <w:numId w:val="25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8">
    <w:name w:val="Перечень Знак"/>
    <w:link w:val="a"/>
    <w:rsid w:val="000A025B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fontstyle01">
    <w:name w:val="fontstyle01"/>
    <w:basedOn w:val="a1"/>
    <w:rsid w:val="003205B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3205B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1"/>
    <w:rsid w:val="003205BC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2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EE7580"/>
    <w:pPr>
      <w:keepNext/>
      <w:keepLines/>
      <w:suppressAutoHyphens/>
      <w:spacing w:line="360" w:lineRule="auto"/>
      <w:ind w:firstLine="709"/>
      <w:jc w:val="both"/>
      <w:outlineLvl w:val="2"/>
    </w:pPr>
    <w:rPr>
      <w:rFonts w:eastAsia="Calibri"/>
      <w:b/>
      <w:sz w:val="28"/>
      <w:szCs w:val="28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A02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D50463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D504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2"/>
    <w:uiPriority w:val="59"/>
    <w:rsid w:val="008E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веб) Знак Знак,Обычный (веб) Знак Знак Знак Знак Знак Знак,Обычный (веб) Знак Знак Знак Знак Знак"/>
    <w:basedOn w:val="a0"/>
    <w:uiPriority w:val="99"/>
    <w:unhideWhenUsed/>
    <w:qFormat/>
    <w:rsid w:val="00656B9E"/>
    <w:pPr>
      <w:spacing w:before="100" w:beforeAutospacing="1" w:after="100" w:afterAutospacing="1"/>
    </w:pPr>
  </w:style>
  <w:style w:type="paragraph" w:customStyle="1" w:styleId="c15">
    <w:name w:val="c15"/>
    <w:basedOn w:val="a0"/>
    <w:rsid w:val="00633E48"/>
    <w:pPr>
      <w:spacing w:before="100" w:beforeAutospacing="1" w:after="100" w:afterAutospacing="1"/>
    </w:pPr>
  </w:style>
  <w:style w:type="character" w:customStyle="1" w:styleId="c1">
    <w:name w:val="c1"/>
    <w:basedOn w:val="a1"/>
    <w:rsid w:val="00633E48"/>
  </w:style>
  <w:style w:type="character" w:customStyle="1" w:styleId="c40">
    <w:name w:val="c40"/>
    <w:basedOn w:val="a1"/>
    <w:rsid w:val="00633E48"/>
  </w:style>
  <w:style w:type="character" w:customStyle="1" w:styleId="30">
    <w:name w:val="Заголовок 3 Знак"/>
    <w:basedOn w:val="a1"/>
    <w:link w:val="3"/>
    <w:uiPriority w:val="9"/>
    <w:rsid w:val="00EE7580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0A02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8"/>
    <w:qFormat/>
    <w:rsid w:val="000A025B"/>
    <w:pPr>
      <w:numPr>
        <w:numId w:val="25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8">
    <w:name w:val="Перечень Знак"/>
    <w:link w:val="a"/>
    <w:rsid w:val="000A025B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fontstyle01">
    <w:name w:val="fontstyle01"/>
    <w:basedOn w:val="a1"/>
    <w:rsid w:val="003205B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3205B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1"/>
    <w:rsid w:val="003205BC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Рашитовна</dc:creator>
  <cp:keywords/>
  <dc:description/>
  <cp:lastModifiedBy>Анфиса</cp:lastModifiedBy>
  <cp:revision>242</cp:revision>
  <dcterms:created xsi:type="dcterms:W3CDTF">2019-10-19T22:28:00Z</dcterms:created>
  <dcterms:modified xsi:type="dcterms:W3CDTF">2021-04-10T19:23:00Z</dcterms:modified>
</cp:coreProperties>
</file>